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1E8" w:rsidRDefault="00AE41E8" w:rsidP="00276F56">
      <w:pPr>
        <w:pStyle w:val="a3"/>
        <w:jc w:val="both"/>
        <w:rPr>
          <w:sz w:val="28"/>
          <w:szCs w:val="28"/>
        </w:rPr>
      </w:pPr>
    </w:p>
    <w:p w:rsidR="00AE41E8" w:rsidRPr="004C1CBB" w:rsidRDefault="00AE41E8" w:rsidP="00276F56">
      <w:pPr>
        <w:pStyle w:val="a3"/>
        <w:jc w:val="both"/>
        <w:rPr>
          <w:b/>
          <w:sz w:val="40"/>
          <w:szCs w:val="40"/>
        </w:rPr>
      </w:pPr>
      <w:r w:rsidRPr="004C1CBB">
        <w:rPr>
          <w:sz w:val="40"/>
          <w:szCs w:val="40"/>
        </w:rPr>
        <w:t xml:space="preserve">                 </w:t>
      </w:r>
      <w:r w:rsidRPr="004C1CBB">
        <w:rPr>
          <w:b/>
          <w:sz w:val="40"/>
          <w:szCs w:val="40"/>
        </w:rPr>
        <w:t xml:space="preserve">Уважаемые </w:t>
      </w:r>
      <w:r w:rsidR="0072620C" w:rsidRPr="004C1CBB">
        <w:rPr>
          <w:b/>
          <w:sz w:val="40"/>
          <w:szCs w:val="40"/>
        </w:rPr>
        <w:t xml:space="preserve"> ж</w:t>
      </w:r>
      <w:r w:rsidRPr="004C1CBB">
        <w:rPr>
          <w:b/>
          <w:sz w:val="40"/>
          <w:szCs w:val="40"/>
        </w:rPr>
        <w:t>ители</w:t>
      </w:r>
      <w:r w:rsidR="004C1CBB" w:rsidRPr="004C1CBB">
        <w:rPr>
          <w:b/>
          <w:sz w:val="40"/>
          <w:szCs w:val="40"/>
        </w:rPr>
        <w:t xml:space="preserve"> </w:t>
      </w:r>
      <w:r w:rsidRPr="004C1CBB">
        <w:rPr>
          <w:b/>
          <w:sz w:val="40"/>
          <w:szCs w:val="40"/>
        </w:rPr>
        <w:t xml:space="preserve"> </w:t>
      </w:r>
      <w:r w:rsidR="00D7792C">
        <w:rPr>
          <w:b/>
          <w:sz w:val="40"/>
          <w:szCs w:val="40"/>
        </w:rPr>
        <w:t>Северского</w:t>
      </w:r>
      <w:r w:rsidR="0072620C" w:rsidRPr="004C1CBB">
        <w:rPr>
          <w:b/>
          <w:sz w:val="40"/>
          <w:szCs w:val="40"/>
        </w:rPr>
        <w:t xml:space="preserve"> района</w:t>
      </w:r>
      <w:r w:rsidRPr="004C1CBB">
        <w:rPr>
          <w:b/>
          <w:sz w:val="40"/>
          <w:szCs w:val="40"/>
        </w:rPr>
        <w:t>!</w:t>
      </w:r>
    </w:p>
    <w:p w:rsidR="00327C1F" w:rsidRPr="004C1CBB" w:rsidRDefault="00E525AE" w:rsidP="00276F56">
      <w:pPr>
        <w:pStyle w:val="a3"/>
        <w:jc w:val="both"/>
        <w:rPr>
          <w:sz w:val="40"/>
          <w:szCs w:val="40"/>
        </w:rPr>
      </w:pPr>
      <w:r w:rsidRPr="004C1CBB">
        <w:rPr>
          <w:rFonts w:asciiTheme="minorHAnsi" w:eastAsiaTheme="minorEastAsia" w:hAnsiTheme="minorHAnsi" w:cstheme="minorBidi"/>
          <w:sz w:val="40"/>
          <w:szCs w:val="40"/>
        </w:rPr>
        <w:t xml:space="preserve"> </w:t>
      </w:r>
      <w:r w:rsidR="00DC1C7F" w:rsidRPr="004C1CBB">
        <w:rPr>
          <w:sz w:val="40"/>
          <w:szCs w:val="40"/>
        </w:rPr>
        <w:t xml:space="preserve">Согласно </w:t>
      </w:r>
      <w:r w:rsidR="002F5708" w:rsidRPr="004C1CBB">
        <w:rPr>
          <w:sz w:val="40"/>
          <w:szCs w:val="40"/>
        </w:rPr>
        <w:t>Единого перечня карантинных объектов Евразийского экономического союза, утв. Решением Совета Евразийской экономической комиссии от 30.11.2016 года  №158</w:t>
      </w:r>
      <w:r w:rsidR="00DC1C7F" w:rsidRPr="004C1CBB">
        <w:rPr>
          <w:sz w:val="40"/>
          <w:szCs w:val="40"/>
        </w:rPr>
        <w:t xml:space="preserve"> амброзия полыннолистная включена в перечень карантинных объектов и является одним из наиболее вредоносных карантинных сорняков. В нашем крае амброзия сегодня не только на полях, она растет в населенных пунктах, на обочинах дорог</w:t>
      </w:r>
      <w:r w:rsidR="00327C1F" w:rsidRPr="004C1CBB">
        <w:rPr>
          <w:sz w:val="40"/>
          <w:szCs w:val="40"/>
        </w:rPr>
        <w:t>,</w:t>
      </w:r>
      <w:r w:rsidR="00DC1C7F" w:rsidRPr="004C1CBB">
        <w:rPr>
          <w:sz w:val="40"/>
          <w:szCs w:val="40"/>
        </w:rPr>
        <w:t xml:space="preserve"> строительных площадках, вдоль железных дорог и автострад, на пустырях, вокруг школ и детских садов.</w:t>
      </w:r>
    </w:p>
    <w:p w:rsidR="00327C1F" w:rsidRPr="004C1CBB" w:rsidRDefault="00DC1C7F" w:rsidP="00276F56">
      <w:pPr>
        <w:pStyle w:val="a3"/>
        <w:jc w:val="both"/>
        <w:rPr>
          <w:sz w:val="40"/>
          <w:szCs w:val="40"/>
        </w:rPr>
      </w:pPr>
      <w:r w:rsidRPr="004C1CBB">
        <w:rPr>
          <w:sz w:val="40"/>
          <w:szCs w:val="40"/>
        </w:rPr>
        <w:t xml:space="preserve"> В период цветения амброзия вызывает массовые аллергические заболевания (риниты, бронхиты, бронхиальную астму). Вдыхание </w:t>
      </w:r>
      <w:r w:rsidR="00327C1F" w:rsidRPr="004C1CBB">
        <w:rPr>
          <w:sz w:val="40"/>
          <w:szCs w:val="40"/>
        </w:rPr>
        <w:t xml:space="preserve">цветочной </w:t>
      </w:r>
      <w:r w:rsidRPr="004C1CBB">
        <w:rPr>
          <w:sz w:val="40"/>
          <w:szCs w:val="40"/>
        </w:rPr>
        <w:t xml:space="preserve">пыльцы вызывает </w:t>
      </w:r>
      <w:r w:rsidR="00327C1F" w:rsidRPr="004C1CBB">
        <w:rPr>
          <w:sz w:val="40"/>
          <w:szCs w:val="40"/>
        </w:rPr>
        <w:t xml:space="preserve">тяжелое воспаление слизистой оболочки верхних дыхательных путей и глаз, </w:t>
      </w:r>
      <w:r w:rsidRPr="004C1CBB">
        <w:rPr>
          <w:sz w:val="40"/>
          <w:szCs w:val="40"/>
        </w:rPr>
        <w:t xml:space="preserve">головную боль, приступы бронхиальной астмы, сенную лихорадку и  дерматиты. </w:t>
      </w:r>
    </w:p>
    <w:p w:rsidR="004C1CBB" w:rsidRPr="004C1CBB" w:rsidRDefault="00DC1C7F" w:rsidP="00276F56">
      <w:pPr>
        <w:pStyle w:val="a3"/>
        <w:jc w:val="both"/>
        <w:rPr>
          <w:sz w:val="40"/>
          <w:szCs w:val="40"/>
        </w:rPr>
      </w:pPr>
      <w:r w:rsidRPr="004C1CBB">
        <w:rPr>
          <w:sz w:val="40"/>
          <w:szCs w:val="40"/>
        </w:rPr>
        <w:t xml:space="preserve">Так же она причиняет много вреда сельскому хозяйству, в сильной степени снижает урожаи, портит корма. Амброзия сильно иссушает и обедняет почву, выносит из почвы столько питательных веществ, сколько содержится в 7-8 центнерах минеральных удобрений. Одно растение образует 60-80 тысяч семян, способных сохранять всхожесть более пяти лет.  </w:t>
      </w:r>
      <w:r w:rsidR="007E0DE2" w:rsidRPr="004C1CBB">
        <w:rPr>
          <w:sz w:val="40"/>
          <w:szCs w:val="40"/>
        </w:rPr>
        <w:t>Поэтому р</w:t>
      </w:r>
      <w:r w:rsidR="00276F56" w:rsidRPr="004C1CBB">
        <w:rPr>
          <w:sz w:val="40"/>
          <w:szCs w:val="40"/>
        </w:rPr>
        <w:t xml:space="preserve">уководителям предприятий всех форм собственности и жителям района необходимо проводить работы по обследованию земельных угодий на выявление злостного сорняка и своевременно уничтожать его. </w:t>
      </w:r>
    </w:p>
    <w:p w:rsidR="007E0DE2" w:rsidRPr="004C1CBB" w:rsidRDefault="00144B01" w:rsidP="00276F56">
      <w:pPr>
        <w:pStyle w:val="a3"/>
        <w:jc w:val="both"/>
        <w:rPr>
          <w:sz w:val="40"/>
          <w:szCs w:val="40"/>
        </w:rPr>
      </w:pPr>
      <w:r w:rsidRPr="004C1CBB">
        <w:rPr>
          <w:b/>
          <w:sz w:val="40"/>
          <w:szCs w:val="40"/>
        </w:rPr>
        <w:t>Согласно</w:t>
      </w:r>
      <w:r w:rsidR="00276F56" w:rsidRPr="004C1CBB">
        <w:rPr>
          <w:b/>
          <w:sz w:val="40"/>
          <w:szCs w:val="40"/>
        </w:rPr>
        <w:t xml:space="preserve"> карантинного законодательства борьба с карантинными сорняками – это обязанность каждого </w:t>
      </w:r>
      <w:r w:rsidR="00276F56" w:rsidRPr="004C1CBB">
        <w:rPr>
          <w:b/>
          <w:sz w:val="40"/>
          <w:szCs w:val="40"/>
        </w:rPr>
        <w:lastRenderedPageBreak/>
        <w:t>гражданина</w:t>
      </w:r>
      <w:r w:rsidR="00276F56" w:rsidRPr="004C1CBB">
        <w:rPr>
          <w:sz w:val="40"/>
          <w:szCs w:val="40"/>
        </w:rPr>
        <w:t>, не выполнение которого влечет административную ответственность  за совершенное правонарушение  по    ст.10.1 КоАП РФ: Нарушение правил борьбы с карантинными, особо опасными  и опасными вредителями растений, возбудителями болезней растений, растениями –сорняками- влечет наложение административного штрафа на граждан в размере от 300-500 рублей, на должностных лиц- от 500-1000 рублей; на юридических лиц- 5000-10000рублей.</w:t>
      </w:r>
    </w:p>
    <w:p w:rsidR="00AC246B" w:rsidRPr="004C1CBB" w:rsidRDefault="00276F56" w:rsidP="00276F56">
      <w:pPr>
        <w:pStyle w:val="a3"/>
        <w:jc w:val="both"/>
        <w:rPr>
          <w:sz w:val="40"/>
          <w:szCs w:val="40"/>
        </w:rPr>
      </w:pPr>
      <w:r w:rsidRPr="004C1CBB">
        <w:rPr>
          <w:sz w:val="40"/>
          <w:szCs w:val="40"/>
        </w:rPr>
        <w:t xml:space="preserve">Задача сельскохозяйственных предприятий и хозяйств активно бороться с очагами амброзии полыннолистной на посевах, парах, обочинах дорог, лесополос любым доступным способом (химическим, агротехническим, механическим). </w:t>
      </w:r>
    </w:p>
    <w:p w:rsidR="00276F56" w:rsidRPr="004C1CBB" w:rsidRDefault="00276F56" w:rsidP="00276F56">
      <w:pPr>
        <w:pStyle w:val="a3"/>
        <w:jc w:val="both"/>
        <w:rPr>
          <w:sz w:val="40"/>
          <w:szCs w:val="40"/>
        </w:rPr>
      </w:pPr>
      <w:r w:rsidRPr="004C1CBB">
        <w:rPr>
          <w:sz w:val="40"/>
          <w:szCs w:val="40"/>
        </w:rPr>
        <w:t>Что касается населенных пунктов, то здесь можно применять только один вид борьбы – агротехнический: скашивание, прополка, вырубка.</w:t>
      </w:r>
      <w:r w:rsidR="007E0DE2" w:rsidRPr="004C1CBB">
        <w:rPr>
          <w:sz w:val="40"/>
          <w:szCs w:val="40"/>
        </w:rPr>
        <w:t xml:space="preserve"> Конечно, пыльца амброзии переносится ветром на большие расстояния, но уничтожить опасные растения </w:t>
      </w:r>
      <w:r w:rsidR="00327C1F" w:rsidRPr="004C1CBB">
        <w:rPr>
          <w:sz w:val="40"/>
          <w:szCs w:val="40"/>
        </w:rPr>
        <w:t>на территории своего земельного участка</w:t>
      </w:r>
      <w:r w:rsidR="007E0DE2" w:rsidRPr="004C1CBB">
        <w:rPr>
          <w:sz w:val="40"/>
          <w:szCs w:val="40"/>
        </w:rPr>
        <w:t xml:space="preserve"> - дело каждого.</w:t>
      </w:r>
    </w:p>
    <w:p w:rsidR="00276F56" w:rsidRPr="004C1CBB" w:rsidRDefault="00276F56" w:rsidP="00276F56">
      <w:pPr>
        <w:pStyle w:val="a3"/>
        <w:shd w:val="clear" w:color="auto" w:fill="FFFEEE"/>
        <w:jc w:val="both"/>
        <w:rPr>
          <w:i/>
          <w:iCs/>
          <w:color w:val="2B3617"/>
          <w:sz w:val="40"/>
          <w:szCs w:val="40"/>
        </w:rPr>
      </w:pPr>
      <w:r w:rsidRPr="004C1CBB">
        <w:rPr>
          <w:i/>
          <w:iCs/>
          <w:color w:val="2B3617"/>
          <w:sz w:val="40"/>
          <w:szCs w:val="40"/>
        </w:rPr>
        <w:t xml:space="preserve">Уничтожив амброзию, Вы улучшите экологическую обстановку территории </w:t>
      </w:r>
      <w:r w:rsidR="00D7792C">
        <w:rPr>
          <w:i/>
          <w:iCs/>
          <w:color w:val="2B3617"/>
          <w:sz w:val="40"/>
          <w:szCs w:val="40"/>
        </w:rPr>
        <w:t xml:space="preserve">Северского </w:t>
      </w:r>
      <w:bookmarkStart w:id="0" w:name="_GoBack"/>
      <w:bookmarkEnd w:id="0"/>
      <w:r w:rsidRPr="004C1CBB">
        <w:rPr>
          <w:i/>
          <w:iCs/>
          <w:color w:val="2B3617"/>
          <w:sz w:val="40"/>
          <w:szCs w:val="40"/>
        </w:rPr>
        <w:t>района</w:t>
      </w:r>
      <w:r w:rsidR="0006597B">
        <w:rPr>
          <w:i/>
          <w:iCs/>
          <w:color w:val="2B3617"/>
          <w:sz w:val="40"/>
          <w:szCs w:val="40"/>
        </w:rPr>
        <w:t xml:space="preserve"> и Краснодарского края</w:t>
      </w:r>
      <w:r w:rsidRPr="004C1CBB">
        <w:rPr>
          <w:i/>
          <w:iCs/>
          <w:color w:val="2B3617"/>
          <w:sz w:val="40"/>
          <w:szCs w:val="40"/>
        </w:rPr>
        <w:t>!</w:t>
      </w:r>
    </w:p>
    <w:p w:rsidR="00276F56" w:rsidRPr="004C1CBB" w:rsidRDefault="00276F56" w:rsidP="00276F56">
      <w:pPr>
        <w:pStyle w:val="a3"/>
        <w:shd w:val="clear" w:color="auto" w:fill="FFFEEE"/>
        <w:rPr>
          <w:rFonts w:ascii="Arial" w:hAnsi="Arial" w:cs="Arial"/>
          <w:i/>
          <w:iCs/>
          <w:color w:val="2B3617"/>
          <w:sz w:val="40"/>
          <w:szCs w:val="40"/>
        </w:rPr>
      </w:pPr>
    </w:p>
    <w:sectPr w:rsidR="00276F56" w:rsidRPr="004C1CBB" w:rsidSect="00276F56">
      <w:pgSz w:w="11906" w:h="16838"/>
      <w:pgMar w:top="284" w:right="851" w:bottom="340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76F56"/>
    <w:rsid w:val="0006597B"/>
    <w:rsid w:val="00144B01"/>
    <w:rsid w:val="0015507F"/>
    <w:rsid w:val="00164CB9"/>
    <w:rsid w:val="00254E1F"/>
    <w:rsid w:val="00260DAB"/>
    <w:rsid w:val="002652B1"/>
    <w:rsid w:val="00276F56"/>
    <w:rsid w:val="002F0E0A"/>
    <w:rsid w:val="002F5708"/>
    <w:rsid w:val="00327C1F"/>
    <w:rsid w:val="003867A7"/>
    <w:rsid w:val="003F4AC1"/>
    <w:rsid w:val="00432230"/>
    <w:rsid w:val="004A281A"/>
    <w:rsid w:val="004C1CBB"/>
    <w:rsid w:val="004C55C5"/>
    <w:rsid w:val="007213FD"/>
    <w:rsid w:val="0072620C"/>
    <w:rsid w:val="00731BE8"/>
    <w:rsid w:val="007357CA"/>
    <w:rsid w:val="007E0DE2"/>
    <w:rsid w:val="00865BBA"/>
    <w:rsid w:val="00901746"/>
    <w:rsid w:val="00946310"/>
    <w:rsid w:val="009F1330"/>
    <w:rsid w:val="00A204FA"/>
    <w:rsid w:val="00A37771"/>
    <w:rsid w:val="00AC246B"/>
    <w:rsid w:val="00AE41E8"/>
    <w:rsid w:val="00B05225"/>
    <w:rsid w:val="00B21645"/>
    <w:rsid w:val="00CD7E35"/>
    <w:rsid w:val="00D7792C"/>
    <w:rsid w:val="00D80225"/>
    <w:rsid w:val="00D8780D"/>
    <w:rsid w:val="00DC1C7F"/>
    <w:rsid w:val="00E525AE"/>
    <w:rsid w:val="00E92E0D"/>
    <w:rsid w:val="00F86647"/>
    <w:rsid w:val="00FD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C0B44A-F4FB-4CC1-B42C-D1F5A6EF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6F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1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User</cp:lastModifiedBy>
  <cp:revision>4</cp:revision>
  <cp:lastPrinted>2025-06-03T15:28:00Z</cp:lastPrinted>
  <dcterms:created xsi:type="dcterms:W3CDTF">2026-04-01T10:58:00Z</dcterms:created>
  <dcterms:modified xsi:type="dcterms:W3CDTF">2026-04-01T12:37:00Z</dcterms:modified>
</cp:coreProperties>
</file>